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25" w:type="dxa"/>
        <w:tblInd w:w="-743" w:type="dxa"/>
        <w:tblLook w:val="04A0" w:firstRow="1" w:lastRow="0" w:firstColumn="1" w:lastColumn="0" w:noHBand="0" w:noVBand="1"/>
      </w:tblPr>
      <w:tblGrid>
        <w:gridCol w:w="10825"/>
      </w:tblGrid>
      <w:tr w:rsidR="00ED0AD3" w:rsidTr="00E267F5">
        <w:trPr>
          <w:trHeight w:val="3013"/>
        </w:trPr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3" w:rsidRDefault="00ED0AD3" w:rsidP="0019799A">
            <w:pPr>
              <w:jc w:val="center"/>
              <w:rPr>
                <w:rFonts w:ascii="Gisha" w:hAnsi="Gisha" w:cs="Gisha"/>
                <w:sz w:val="40"/>
              </w:rPr>
            </w:pPr>
            <w:r>
              <w:rPr>
                <w:rFonts w:ascii="Gisha" w:hAnsi="Gisha" w:cs="Gisha"/>
                <w:sz w:val="40"/>
              </w:rPr>
              <w:t>PRÁCTICA SOCIAL DEL LENGUAJE “ESCRITURA”.</w:t>
            </w:r>
          </w:p>
          <w:p w:rsidR="00ED0AD3" w:rsidRDefault="00ED0AD3" w:rsidP="0019799A">
            <w:pPr>
              <w:jc w:val="center"/>
              <w:rPr>
                <w:rFonts w:ascii="Gisha" w:hAnsi="Gisha" w:cs="Gisha"/>
                <w:sz w:val="40"/>
              </w:rPr>
            </w:pPr>
          </w:p>
          <w:p w:rsidR="00ED0AD3" w:rsidRPr="0019799A" w:rsidRDefault="0019799A" w:rsidP="0019799A">
            <w:pPr>
              <w:jc w:val="center"/>
              <w:rPr>
                <w:rFonts w:ascii="Gisha" w:hAnsi="Gisha" w:cs="Gisha"/>
                <w:sz w:val="40"/>
              </w:rPr>
            </w:pPr>
            <w:r>
              <w:rPr>
                <w:rFonts w:ascii="Gisha" w:hAnsi="Gisha" w:cs="Gisha"/>
                <w:noProof/>
                <w:sz w:val="40"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01E27D45" wp14:editId="68EC5F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-815340</wp:posOffset>
                  </wp:positionV>
                  <wp:extent cx="783590" cy="961390"/>
                  <wp:effectExtent l="0" t="0" r="0" b="0"/>
                  <wp:wrapThrough wrapText="bothSides">
                    <wp:wrapPolygon edited="0">
                      <wp:start x="0" y="0"/>
                      <wp:lineTo x="0" y="20972"/>
                      <wp:lineTo x="21005" y="20972"/>
                      <wp:lineTo x="21005" y="0"/>
                      <wp:lineTo x="0" y="0"/>
                    </wp:wrapPolygon>
                  </wp:wrapThrough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2416_601981116509876_327378450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AD3">
              <w:rPr>
                <w:rFonts w:ascii="Gisha" w:hAnsi="Gisha" w:cs="Gisha"/>
                <w:sz w:val="40"/>
              </w:rPr>
              <w:t>SECUENCIA DIDÁCTICA PARA PROPICIAR LA EXPRESIÓN ESCRITA</w:t>
            </w:r>
          </w:p>
        </w:tc>
      </w:tr>
      <w:tr w:rsidR="00ED0AD3" w:rsidTr="00E267F5">
        <w:trPr>
          <w:trHeight w:val="9605"/>
        </w:trPr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A" w:rsidRDefault="0019799A">
            <w:pPr>
              <w:jc w:val="both"/>
              <w:rPr>
                <w:rFonts w:ascii="Gisha" w:hAnsi="Gisha" w:cs="Gisha"/>
              </w:rPr>
            </w:pPr>
          </w:p>
          <w:p w:rsidR="00ED0AD3" w:rsidRPr="0019799A" w:rsidRDefault="0019799A">
            <w:pPr>
              <w:jc w:val="both"/>
              <w:rPr>
                <w:rFonts w:ascii="Gisha" w:hAnsi="Gisha" w:cs="Gisha"/>
                <w:b/>
              </w:rPr>
            </w:pPr>
            <w:r w:rsidRPr="0019799A">
              <w:rPr>
                <w:rFonts w:ascii="Gisha" w:hAnsi="Gisha" w:cs="Gisha"/>
                <w:b/>
              </w:rPr>
              <w:t>ORIENTACIONES METODOLÓ</w:t>
            </w:r>
            <w:r w:rsidR="00ED0AD3" w:rsidRPr="0019799A">
              <w:rPr>
                <w:rFonts w:ascii="Gisha" w:hAnsi="Gisha" w:cs="Gisha"/>
                <w:b/>
              </w:rPr>
              <w:t>GICAS:</w:t>
            </w:r>
          </w:p>
          <w:p w:rsidR="00ED0AD3" w:rsidRDefault="00ED0AD3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Por medio de imágenes secuenciales, imaginar que sucede en cada una de ellas, escribir las ideas, dando secuencia.</w:t>
            </w:r>
          </w:p>
          <w:p w:rsidR="00ED0AD3" w:rsidRDefault="00ED0AD3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Mostrar en el pizarrón una imagen de una animal (ejemplo: la vaca), y describir su contenido ¿Qué características tiene? ¿Cómo es?</w:t>
            </w:r>
          </w:p>
          <w:p w:rsidR="0007119C" w:rsidRDefault="00ED0AD3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Leer un texto, con  referencia al animal y dar  una breve explic</w:t>
            </w:r>
            <w:r w:rsidR="0007119C">
              <w:rPr>
                <w:rFonts w:ascii="Gisha" w:hAnsi="Gisha" w:cs="Gisha"/>
              </w:rPr>
              <w:t xml:space="preserve">ación sobre las características del mismo. </w:t>
            </w:r>
          </w:p>
          <w:p w:rsidR="00ED0AD3" w:rsidRDefault="00ED0AD3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Con el análisis del texto, completar una tabla con palabras claves, en donde escriban la clasificación, descripción, el lugar o hábitat y el comportamiento, la cual  nos ayudara a estructurar un texto expositivo sobre “la vaca”.</w:t>
            </w:r>
          </w:p>
          <w:p w:rsidR="00ED0AD3" w:rsidRDefault="00ED0AD3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En una hoja didáctica, deberán escribir lo que se pide acerca de las características de “la vaca.”</w:t>
            </w:r>
          </w:p>
          <w:p w:rsidR="00ED0AD3" w:rsidRDefault="0007119C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Después, como tarea tendrán que investigar </w:t>
            </w:r>
            <w:r w:rsidR="0081602B">
              <w:rPr>
                <w:rFonts w:ascii="Gisha" w:hAnsi="Gisha" w:cs="Gisha"/>
              </w:rPr>
              <w:t>más información sobre ese animal o de otro.</w:t>
            </w:r>
          </w:p>
          <w:p w:rsidR="0081602B" w:rsidRDefault="0019799A">
            <w:pPr>
              <w:jc w:val="both"/>
              <w:rPr>
                <w:rFonts w:ascii="Gisha" w:hAnsi="Gisha" w:cs="Gisha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32DE6ABA" wp14:editId="19B12229">
                  <wp:simplePos x="0" y="0"/>
                  <wp:positionH relativeFrom="column">
                    <wp:posOffset>3816350</wp:posOffset>
                  </wp:positionH>
                  <wp:positionV relativeFrom="paragraph">
                    <wp:posOffset>-2024380</wp:posOffset>
                  </wp:positionV>
                  <wp:extent cx="2399665" cy="2952750"/>
                  <wp:effectExtent l="0" t="0" r="63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65" cy="295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602B">
              <w:rPr>
                <w:rFonts w:ascii="Gisha" w:hAnsi="Gisha" w:cs="Gisha"/>
              </w:rPr>
              <w:t>Así sucesivamente se hará la descripción (características principales) de distintos animales.</w:t>
            </w:r>
          </w:p>
          <w:p w:rsidR="00ED0AD3" w:rsidRDefault="0081602B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Palabras o frases condicionadas. La actividad consiste en pedir  a los alumnos que escriban oraciones  o palabras que cumplan determinadas condiciones, por ejemplo; oración con ocho palabras, que tenga el nombre de un animal (antes analizados) y una palabra aguda, etc. </w:t>
            </w:r>
          </w:p>
          <w:p w:rsidR="00ED0AD3" w:rsidRDefault="0081602B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Realizar 5 frases.</w:t>
            </w:r>
          </w:p>
          <w:p w:rsidR="00ED0AD3" w:rsidRDefault="0081602B" w:rsidP="0081602B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Posteriormente, se les entregará una historieta “sobre los animales”, en donde tendrán que inventar los diálogos de los personajes.</w:t>
            </w:r>
          </w:p>
          <w:p w:rsidR="0081602B" w:rsidRDefault="0081602B" w:rsidP="0081602B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Para finalizar tendrán que compartirlo con sus compañeros y familiares. </w:t>
            </w:r>
          </w:p>
          <w:p w:rsidR="00E267F5" w:rsidRPr="00E267F5" w:rsidRDefault="00E267F5" w:rsidP="00E267F5">
            <w:pPr>
              <w:rPr>
                <w:rFonts w:ascii="Microsoft JhengHei UI" w:eastAsia="Microsoft JhengHei UI" w:hAnsi="Microsoft JhengHei UI"/>
                <w:b/>
              </w:rPr>
            </w:pPr>
            <w:r w:rsidRPr="00E267F5">
              <w:rPr>
                <w:rFonts w:ascii="Microsoft JhengHei UI" w:eastAsia="Microsoft JhengHei UI" w:hAnsi="Microsoft JhengHei UI"/>
                <w:b/>
              </w:rPr>
              <w:t xml:space="preserve">BIBLIOGRAFÍA:  </w:t>
            </w:r>
          </w:p>
          <w:p w:rsidR="00E267F5" w:rsidRPr="00E267F5" w:rsidRDefault="00E267F5" w:rsidP="00E2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267F5">
              <w:rPr>
                <w:rFonts w:ascii="Calibri" w:hAnsi="Calibri" w:cs="Calibri"/>
                <w:b/>
                <w:sz w:val="24"/>
                <w:szCs w:val="24"/>
              </w:rPr>
              <w:t xml:space="preserve">Por Valeria </w:t>
            </w:r>
            <w:proofErr w:type="spellStart"/>
            <w:r w:rsidRPr="00E267F5">
              <w:rPr>
                <w:rFonts w:ascii="Calibri" w:hAnsi="Calibri" w:cs="Calibri"/>
                <w:b/>
                <w:sz w:val="24"/>
                <w:szCs w:val="24"/>
              </w:rPr>
              <w:t>Crescini</w:t>
            </w:r>
            <w:proofErr w:type="spellEnd"/>
          </w:p>
          <w:p w:rsidR="00E267F5" w:rsidRDefault="00E267F5" w:rsidP="00E267F5">
            <w:pPr>
              <w:jc w:val="both"/>
              <w:rPr>
                <w:rFonts w:ascii="Gisha" w:hAnsi="Gisha" w:cs="Gisha"/>
              </w:rPr>
            </w:pPr>
            <w:r w:rsidRPr="00E267F5">
              <w:rPr>
                <w:rFonts w:ascii="Microsoft JhengHei UI" w:eastAsia="Microsoft JhengHei UI" w:hAnsi="Microsoft JhengHei UI"/>
                <w:b/>
              </w:rPr>
              <w:t>Dialnet-ActividadesYJuegosParaMejorarLaComprensionYExpresi-3629197 (2)</w:t>
            </w:r>
          </w:p>
        </w:tc>
      </w:tr>
      <w:tr w:rsidR="00ED0AD3" w:rsidTr="00E267F5">
        <w:trPr>
          <w:trHeight w:val="455"/>
        </w:trPr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3" w:rsidRDefault="00ED0AD3">
            <w:pPr>
              <w:jc w:val="both"/>
              <w:rPr>
                <w:rFonts w:ascii="Gisha" w:hAnsi="Gisha" w:cs="Gisha"/>
              </w:rPr>
            </w:pPr>
          </w:p>
          <w:p w:rsidR="00ED0AD3" w:rsidRDefault="00ED0AD3">
            <w:pPr>
              <w:jc w:val="both"/>
              <w:rPr>
                <w:rFonts w:ascii="Gisha" w:hAnsi="Gisha" w:cs="Gisha"/>
              </w:rPr>
            </w:pPr>
          </w:p>
        </w:tc>
      </w:tr>
    </w:tbl>
    <w:p w:rsidR="00ED0AD3" w:rsidRDefault="00ED0AD3" w:rsidP="00ED0AD3"/>
    <w:p w:rsidR="00ED0AD3" w:rsidRDefault="00ED0AD3" w:rsidP="00ED0AD3"/>
    <w:tbl>
      <w:tblPr>
        <w:tblStyle w:val="Tablaconcuadrcula"/>
        <w:tblW w:w="10797" w:type="dxa"/>
        <w:tblInd w:w="-885" w:type="dxa"/>
        <w:tblLook w:val="04A0" w:firstRow="1" w:lastRow="0" w:firstColumn="1" w:lastColumn="0" w:noHBand="0" w:noVBand="1"/>
      </w:tblPr>
      <w:tblGrid>
        <w:gridCol w:w="10797"/>
      </w:tblGrid>
      <w:tr w:rsidR="00ED0AD3" w:rsidTr="0019799A">
        <w:trPr>
          <w:trHeight w:val="2267"/>
        </w:trPr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D3" w:rsidRDefault="0019799A" w:rsidP="0019799A">
            <w:pPr>
              <w:jc w:val="center"/>
              <w:rPr>
                <w:rFonts w:ascii="Gisha" w:hAnsi="Gisha" w:cs="Gisha"/>
                <w:sz w:val="40"/>
              </w:rPr>
            </w:pPr>
            <w:r>
              <w:rPr>
                <w:rFonts w:ascii="Gisha" w:hAnsi="Gisha" w:cs="Gisha"/>
                <w:noProof/>
                <w:sz w:val="40"/>
                <w:lang w:eastAsia="es-MX"/>
              </w:rPr>
              <w:drawing>
                <wp:anchor distT="0" distB="0" distL="114300" distR="114300" simplePos="0" relativeHeight="251660288" behindDoc="1" locked="0" layoutInCell="1" allowOverlap="1" wp14:anchorId="5C699B73" wp14:editId="5A7D6A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-5080</wp:posOffset>
                  </wp:positionV>
                  <wp:extent cx="914400" cy="1121410"/>
                  <wp:effectExtent l="0" t="0" r="0" b="2540"/>
                  <wp:wrapThrough wrapText="bothSides">
                    <wp:wrapPolygon edited="0">
                      <wp:start x="0" y="0"/>
                      <wp:lineTo x="0" y="21282"/>
                      <wp:lineTo x="21150" y="21282"/>
                      <wp:lineTo x="21150" y="0"/>
                      <wp:lineTo x="0" y="0"/>
                    </wp:wrapPolygon>
                  </wp:wrapThrough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2416_601981116509876_327378450_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AD3">
              <w:rPr>
                <w:rFonts w:ascii="Gisha" w:hAnsi="Gisha" w:cs="Gisha"/>
                <w:sz w:val="40"/>
              </w:rPr>
              <w:t>PRÁCTICA SOCIAL DEL LENGUAJE “</w:t>
            </w:r>
            <w:r>
              <w:rPr>
                <w:rFonts w:ascii="Gisha" w:hAnsi="Gisha" w:cs="Gisha"/>
                <w:sz w:val="40"/>
              </w:rPr>
              <w:t>LECTURA”</w:t>
            </w:r>
            <w:r w:rsidR="00ED0AD3">
              <w:rPr>
                <w:rFonts w:ascii="Gisha" w:hAnsi="Gisha" w:cs="Gisha"/>
                <w:sz w:val="40"/>
              </w:rPr>
              <w:t>.</w:t>
            </w:r>
          </w:p>
          <w:p w:rsidR="00ED0AD3" w:rsidRDefault="00ED0AD3" w:rsidP="0019799A">
            <w:pPr>
              <w:tabs>
                <w:tab w:val="left" w:pos="7290"/>
              </w:tabs>
              <w:jc w:val="center"/>
              <w:rPr>
                <w:rFonts w:ascii="Gisha" w:hAnsi="Gisha" w:cs="Gisha"/>
                <w:sz w:val="40"/>
              </w:rPr>
            </w:pPr>
          </w:p>
          <w:p w:rsidR="00ED0AD3" w:rsidRDefault="00ED0AD3" w:rsidP="0019799A">
            <w:pPr>
              <w:jc w:val="center"/>
              <w:rPr>
                <w:rFonts w:ascii="Gisha" w:hAnsi="Gisha" w:cs="Gisha"/>
              </w:rPr>
            </w:pPr>
            <w:r>
              <w:rPr>
                <w:rFonts w:ascii="Gisha" w:hAnsi="Gisha" w:cs="Gisha"/>
                <w:sz w:val="40"/>
              </w:rPr>
              <w:t>SECUENCIA DIDÁCTICA PARA PROPICIAR EL GUSTO POR LA LECTURA</w:t>
            </w:r>
          </w:p>
        </w:tc>
      </w:tr>
      <w:tr w:rsidR="00ED0AD3" w:rsidTr="0019799A">
        <w:trPr>
          <w:trHeight w:val="7934"/>
        </w:trPr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5" w:rsidRDefault="002E4D45">
            <w:pPr>
              <w:jc w:val="both"/>
              <w:rPr>
                <w:rFonts w:ascii="Gisha" w:hAnsi="Gisha" w:cs="Gisha"/>
                <w:b/>
              </w:rPr>
            </w:pPr>
          </w:p>
          <w:p w:rsidR="00ED0AD3" w:rsidRDefault="00E267F5">
            <w:pPr>
              <w:jc w:val="both"/>
              <w:rPr>
                <w:rFonts w:ascii="Gisha" w:hAnsi="Gisha" w:cs="Gisha"/>
                <w:b/>
              </w:rPr>
            </w:pPr>
            <w:r>
              <w:rPr>
                <w:rFonts w:ascii="Gisha" w:hAnsi="Gisha" w:cs="Gisha"/>
                <w:b/>
              </w:rPr>
              <w:t>ORIENTACIONES METODOLÓ</w:t>
            </w:r>
            <w:r w:rsidR="00ED0AD3">
              <w:rPr>
                <w:rFonts w:ascii="Gisha" w:hAnsi="Gisha" w:cs="Gisha"/>
                <w:b/>
              </w:rPr>
              <w:t>GICAS:</w:t>
            </w:r>
          </w:p>
          <w:p w:rsidR="00ED0AD3" w:rsidRDefault="00994D4F" w:rsidP="00994D4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Se le pedirá de tarea a los alumnos que investiguen </w:t>
            </w:r>
            <w:r w:rsidR="00233DD1">
              <w:rPr>
                <w:rFonts w:ascii="Gisha" w:hAnsi="Gisha" w:cs="Gisha"/>
              </w:rPr>
              <w:t xml:space="preserve"> diferentes tipos de textos (poemas, cuentos cortos, fabulas, noticias de periódico), se les asignará distinto tipos de texto a cada uno de los alumnos.</w:t>
            </w:r>
          </w:p>
          <w:p w:rsidR="00233DD1" w:rsidRDefault="002C6587" w:rsidP="00994D4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En el aula, se le pedirá a cada uno de los alumnos que lean  y expliquen el texto </w:t>
            </w:r>
            <w:r w:rsidR="002E4D45">
              <w:rPr>
                <w:rFonts w:ascii="Gisha" w:hAnsi="Gisha" w:cs="Gisha"/>
              </w:rPr>
              <w:t xml:space="preserve"> </w:t>
            </w:r>
            <w:r>
              <w:rPr>
                <w:rFonts w:ascii="Gisha" w:hAnsi="Gisha" w:cs="Gisha"/>
              </w:rPr>
              <w:t>que le tocó</w:t>
            </w:r>
            <w:r w:rsidR="002E4D45">
              <w:rPr>
                <w:rFonts w:ascii="Gisha" w:hAnsi="Gisha" w:cs="Gisha"/>
              </w:rPr>
              <w:t xml:space="preserve"> al grupo</w:t>
            </w:r>
            <w:proofErr w:type="gramStart"/>
            <w:r w:rsidR="002E4D45">
              <w:rPr>
                <w:rFonts w:ascii="Gisha" w:hAnsi="Gisha" w:cs="Gisha"/>
              </w:rPr>
              <w:t>.</w:t>
            </w:r>
            <w:r>
              <w:rPr>
                <w:rFonts w:ascii="Gisha" w:hAnsi="Gisha" w:cs="Gisha"/>
              </w:rPr>
              <w:t>.</w:t>
            </w:r>
            <w:proofErr w:type="gramEnd"/>
            <w:r w:rsidR="002E4D45">
              <w:rPr>
                <w:rFonts w:ascii="Gisha" w:hAnsi="Gisha" w:cs="Gisha"/>
              </w:rPr>
              <w:t xml:space="preserve"> ¿De qué trata</w:t>
            </w:r>
            <w:r w:rsidR="001E1E71">
              <w:rPr>
                <w:rFonts w:ascii="Gisha" w:hAnsi="Gisha" w:cs="Gisha"/>
              </w:rPr>
              <w:t>?</w:t>
            </w:r>
          </w:p>
          <w:p w:rsidR="001E1E71" w:rsidRDefault="001E1E71" w:rsidP="00994D4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Posteriormente, se compartirán </w:t>
            </w:r>
            <w:r w:rsidR="00454DB4">
              <w:rPr>
                <w:rFonts w:ascii="Gisha" w:hAnsi="Gisha" w:cs="Gisha"/>
              </w:rPr>
              <w:t>los textos</w:t>
            </w:r>
            <w:r>
              <w:rPr>
                <w:rFonts w:ascii="Gisha" w:hAnsi="Gisha" w:cs="Gisha"/>
              </w:rPr>
              <w:t xml:space="preserve"> con sus compañeros</w:t>
            </w:r>
            <w:r w:rsidR="00454DB4">
              <w:rPr>
                <w:rFonts w:ascii="Gisha" w:hAnsi="Gisha" w:cs="Gisha"/>
              </w:rPr>
              <w:t>.</w:t>
            </w:r>
          </w:p>
          <w:p w:rsidR="00454DB4" w:rsidRDefault="00454DB4" w:rsidP="00994D4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Tendrán tiempo para que lean cada uno, ya que deberán explicar lo que entendieron ellos y que fue lo que les pareció más importante desde su punto de vista.</w:t>
            </w:r>
          </w:p>
          <w:p w:rsidR="00454DB4" w:rsidRDefault="00454DB4" w:rsidP="00994D4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Después se les entregarán otros tipos de texto, ahora se analizará el título de cada uno de ellos, con los cuales crearan inferencias. ¿</w:t>
            </w:r>
            <w:r w:rsidR="0019799A">
              <w:rPr>
                <w:rFonts w:ascii="Gisha" w:hAnsi="Gisha" w:cs="Gisha"/>
              </w:rPr>
              <w:t>El</w:t>
            </w:r>
            <w:r>
              <w:rPr>
                <w:rFonts w:ascii="Gisha" w:hAnsi="Gisha" w:cs="Gisha"/>
              </w:rPr>
              <w:t xml:space="preserve"> título tiene coherencia con el contenido del texto?</w:t>
            </w:r>
          </w:p>
          <w:p w:rsidR="00454DB4" w:rsidRPr="0019799A" w:rsidRDefault="000C3F1F" w:rsidP="00994D4F">
            <w:pPr>
              <w:jc w:val="both"/>
              <w:rPr>
                <w:rFonts w:ascii="Gisha" w:hAnsi="Gisha" w:cs="Gisha"/>
                <w:b/>
              </w:rPr>
            </w:pPr>
            <w:r w:rsidRPr="0019799A">
              <w:rPr>
                <w:rFonts w:ascii="Gisha" w:hAnsi="Gisha" w:cs="Gisha"/>
                <w:b/>
              </w:rPr>
              <w:t>ACTIVIDAD 2.</w:t>
            </w:r>
          </w:p>
          <w:p w:rsidR="000C3F1F" w:rsidRDefault="000C3F1F" w:rsidP="00994D4F">
            <w:pPr>
              <w:jc w:val="both"/>
              <w:rPr>
                <w:rFonts w:ascii="Gisha" w:hAnsi="Gisha" w:cs="Gisha"/>
              </w:rPr>
            </w:pPr>
            <w:r w:rsidRPr="0019799A">
              <w:rPr>
                <w:rFonts w:ascii="Gisha" w:hAnsi="Gisha" w:cs="Gisha"/>
              </w:rPr>
              <w:t>Cartelera oficial de sugerencias de lecturas</w:t>
            </w:r>
          </w:p>
          <w:p w:rsidR="000C3F1F" w:rsidRDefault="000C3F1F" w:rsidP="000C3F1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Lo niños tendrán que investigar un cuento</w:t>
            </w:r>
            <w:r w:rsidR="0019799A">
              <w:rPr>
                <w:rFonts w:ascii="Gisha" w:hAnsi="Gisha" w:cs="Gisha"/>
              </w:rPr>
              <w:t xml:space="preserve"> </w:t>
            </w:r>
            <w:r>
              <w:rPr>
                <w:rFonts w:ascii="Gisha" w:hAnsi="Gisha" w:cs="Gisha"/>
              </w:rPr>
              <w:t xml:space="preserve"> que sea de su agrado. </w:t>
            </w:r>
          </w:p>
          <w:p w:rsidR="000C3F1F" w:rsidRDefault="000C3F1F" w:rsidP="000C3F1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Después, cada uno compartirá el suyo, argumentando </w:t>
            </w:r>
            <w:r w:rsidR="0019799A">
              <w:rPr>
                <w:rFonts w:ascii="Gisha" w:hAnsi="Gisha" w:cs="Gisha"/>
              </w:rPr>
              <w:t>por qué</w:t>
            </w:r>
            <w:r>
              <w:rPr>
                <w:rFonts w:ascii="Gisha" w:hAnsi="Gisha" w:cs="Gisha"/>
              </w:rPr>
              <w:t xml:space="preserve"> les gusto.</w:t>
            </w:r>
          </w:p>
          <w:p w:rsidR="000C3F1F" w:rsidRDefault="000C3F1F" w:rsidP="000C3F1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Se escogerán 3  de ellos, para la realización de una cartelera, la cual se expondrá a toda la escuela, con el fin de promocionar un cuento. </w:t>
            </w:r>
          </w:p>
          <w:p w:rsidR="0019799A" w:rsidRDefault="0019799A" w:rsidP="000C3F1F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La cartelera deberá llevar: </w:t>
            </w:r>
          </w:p>
          <w:p w:rsidR="0019799A" w:rsidRPr="0019799A" w:rsidRDefault="0019799A" w:rsidP="001979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sha" w:hAnsi="Gisha" w:cs="Gisha"/>
              </w:rPr>
            </w:pPr>
            <w:r w:rsidRPr="0019799A">
              <w:rPr>
                <w:rFonts w:ascii="Gisha" w:hAnsi="Gisha" w:cs="Gisha"/>
              </w:rPr>
              <w:t>Una pequeña reseña</w:t>
            </w:r>
          </w:p>
          <w:p w:rsidR="0019799A" w:rsidRPr="0019799A" w:rsidRDefault="0019799A" w:rsidP="001979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sha" w:hAnsi="Gisha" w:cs="Gisha"/>
              </w:rPr>
            </w:pPr>
            <w:r w:rsidRPr="0019799A">
              <w:rPr>
                <w:rFonts w:ascii="Gisha" w:hAnsi="Gisha" w:cs="Gisha"/>
              </w:rPr>
              <w:t>Titulo</w:t>
            </w:r>
          </w:p>
          <w:p w:rsidR="0019799A" w:rsidRDefault="0019799A" w:rsidP="001979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sha" w:hAnsi="Gisha" w:cs="Gisha"/>
              </w:rPr>
            </w:pPr>
            <w:r w:rsidRPr="0019799A">
              <w:rPr>
                <w:rFonts w:ascii="Gisha" w:hAnsi="Gisha" w:cs="Gisha"/>
              </w:rPr>
              <w:t>Autor</w:t>
            </w:r>
          </w:p>
          <w:p w:rsidR="0019799A" w:rsidRPr="0019799A" w:rsidRDefault="0019799A" w:rsidP="001979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Un anuncio </w:t>
            </w:r>
          </w:p>
          <w:p w:rsidR="00E267F5" w:rsidRDefault="00E267F5" w:rsidP="000C3F1F">
            <w:pPr>
              <w:jc w:val="both"/>
              <w:rPr>
                <w:rFonts w:ascii="Gisha" w:hAnsi="Gisha" w:cs="Gisha"/>
              </w:rPr>
            </w:pPr>
          </w:p>
          <w:p w:rsidR="00E267F5" w:rsidRDefault="00E267F5" w:rsidP="000C3F1F">
            <w:pPr>
              <w:jc w:val="both"/>
              <w:rPr>
                <w:rFonts w:ascii="Gisha" w:hAnsi="Gisha" w:cs="Gisha"/>
              </w:rPr>
            </w:pPr>
          </w:p>
          <w:p w:rsidR="00E267F5" w:rsidRPr="00E267F5" w:rsidRDefault="00E267F5" w:rsidP="000C3F1F">
            <w:pPr>
              <w:jc w:val="both"/>
              <w:rPr>
                <w:rFonts w:ascii="Gisha" w:hAnsi="Gisha" w:cs="Gisha"/>
                <w:b/>
              </w:rPr>
            </w:pPr>
            <w:r w:rsidRPr="00E267F5">
              <w:rPr>
                <w:rFonts w:ascii="Gisha" w:hAnsi="Gisha" w:cs="Gisha"/>
                <w:b/>
              </w:rPr>
              <w:t>BIBLIOGRAFÍA:</w:t>
            </w:r>
          </w:p>
          <w:p w:rsidR="0019799A" w:rsidRPr="00E267F5" w:rsidRDefault="00E267F5" w:rsidP="000C3F1F">
            <w:pPr>
              <w:jc w:val="both"/>
              <w:rPr>
                <w:rFonts w:ascii="Gisha" w:hAnsi="Gisha" w:cs="Gisha"/>
                <w:b/>
              </w:rPr>
            </w:pPr>
            <w:r w:rsidRPr="00E267F5">
              <w:rPr>
                <w:rFonts w:ascii="Gisha" w:hAnsi="Gisha" w:cs="Gisha"/>
                <w:b/>
              </w:rPr>
              <w:t>http://es.slideshare.net/marialuisadefrancesco/actividades-para-recrear-y-animar-a-la-lectura</w:t>
            </w:r>
          </w:p>
          <w:p w:rsidR="0019799A" w:rsidRDefault="0019799A" w:rsidP="000C3F1F">
            <w:pPr>
              <w:jc w:val="both"/>
              <w:rPr>
                <w:rFonts w:ascii="Gisha" w:hAnsi="Gisha" w:cs="Gisha"/>
              </w:rPr>
            </w:pPr>
          </w:p>
          <w:p w:rsidR="000C3F1F" w:rsidRDefault="000C3F1F" w:rsidP="000C3F1F">
            <w:pPr>
              <w:jc w:val="both"/>
              <w:rPr>
                <w:rFonts w:ascii="Gisha" w:hAnsi="Gisha" w:cs="Gisha"/>
              </w:rPr>
            </w:pPr>
          </w:p>
        </w:tc>
      </w:tr>
      <w:tr w:rsidR="00ED0AD3" w:rsidTr="0019799A">
        <w:trPr>
          <w:trHeight w:val="132"/>
        </w:trPr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D3" w:rsidRDefault="00ED0AD3">
            <w:pPr>
              <w:jc w:val="both"/>
              <w:rPr>
                <w:rFonts w:ascii="Gisha" w:hAnsi="Gisha" w:cs="Gisha"/>
              </w:rPr>
            </w:pPr>
          </w:p>
        </w:tc>
      </w:tr>
    </w:tbl>
    <w:p w:rsidR="00C128FF" w:rsidRDefault="00C128FF"/>
    <w:p w:rsidR="00D04B13" w:rsidRDefault="00D04B13"/>
    <w:tbl>
      <w:tblPr>
        <w:tblStyle w:val="Tablaconcuadrcula"/>
        <w:tblW w:w="11184" w:type="dxa"/>
        <w:tblInd w:w="-885" w:type="dxa"/>
        <w:tblLook w:val="04A0" w:firstRow="1" w:lastRow="0" w:firstColumn="1" w:lastColumn="0" w:noHBand="0" w:noVBand="1"/>
      </w:tblPr>
      <w:tblGrid>
        <w:gridCol w:w="11184"/>
      </w:tblGrid>
      <w:tr w:rsidR="00183D37" w:rsidTr="00183D37">
        <w:trPr>
          <w:trHeight w:val="1623"/>
        </w:trPr>
        <w:tc>
          <w:tcPr>
            <w:tcW w:w="11184" w:type="dxa"/>
          </w:tcPr>
          <w:p w:rsidR="00183D37" w:rsidRPr="002E1922" w:rsidRDefault="00183D37" w:rsidP="00B30A67">
            <w:pPr>
              <w:jc w:val="center"/>
              <w:rPr>
                <w:rFonts w:ascii="Microsoft JhengHei UI" w:eastAsia="Microsoft JhengHei UI" w:hAnsi="Microsoft JhengHei UI"/>
                <w:b/>
                <w:sz w:val="28"/>
              </w:rPr>
            </w:pPr>
            <w:r w:rsidRPr="002E1922">
              <w:rPr>
                <w:rFonts w:ascii="Microsoft JhengHei UI" w:eastAsia="Microsoft JhengHei UI" w:hAnsi="Microsoft JhengHei UI"/>
                <w:b/>
                <w:sz w:val="28"/>
              </w:rPr>
              <w:t>PRÁCTICA SOCIAL DEL LENGUAJE “EXPRESIÓN ORAL”</w:t>
            </w:r>
          </w:p>
          <w:p w:rsidR="00183D37" w:rsidRPr="002E1922" w:rsidRDefault="00183D37" w:rsidP="00183D37">
            <w:pPr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  <w:b/>
                <w:noProof/>
                <w:sz w:val="28"/>
                <w:lang w:eastAsia="es-MX"/>
              </w:rPr>
              <w:drawing>
                <wp:anchor distT="0" distB="0" distL="114300" distR="114300" simplePos="0" relativeHeight="251662336" behindDoc="1" locked="0" layoutInCell="1" allowOverlap="1" wp14:anchorId="15E4D00E" wp14:editId="060E77D7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-462915</wp:posOffset>
                  </wp:positionV>
                  <wp:extent cx="818515" cy="1003935"/>
                  <wp:effectExtent l="0" t="0" r="635" b="5715"/>
                  <wp:wrapThrough wrapText="bothSides">
                    <wp:wrapPolygon edited="0">
                      <wp:start x="0" y="0"/>
                      <wp:lineTo x="0" y="21313"/>
                      <wp:lineTo x="21114" y="21313"/>
                      <wp:lineTo x="21114" y="0"/>
                      <wp:lineTo x="0" y="0"/>
                    </wp:wrapPolygon>
                  </wp:wrapThrough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2416_601981116509876_327378450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922">
              <w:rPr>
                <w:rFonts w:ascii="Microsoft JhengHei UI" w:eastAsia="Microsoft JhengHei UI" w:hAnsi="Microsoft JhengHei UI"/>
                <w:b/>
                <w:sz w:val="28"/>
              </w:rPr>
              <w:t>SITUACIÓN DIDÁCTICA PARA PROPCIAR LA EXPRESIÓN ORAL</w:t>
            </w:r>
          </w:p>
        </w:tc>
      </w:tr>
      <w:tr w:rsidR="00183D37" w:rsidTr="00183D37">
        <w:trPr>
          <w:trHeight w:val="1623"/>
        </w:trPr>
        <w:tc>
          <w:tcPr>
            <w:tcW w:w="11184" w:type="dxa"/>
          </w:tcPr>
          <w:p w:rsidR="00183D37" w:rsidRPr="002E1922" w:rsidRDefault="00183D37" w:rsidP="00B30A67">
            <w:pPr>
              <w:rPr>
                <w:rFonts w:ascii="Microsoft JhengHei UI" w:eastAsia="Microsoft JhengHei UI" w:hAnsi="Microsoft JhengHei UI"/>
                <w:b/>
              </w:rPr>
            </w:pPr>
            <w:r w:rsidRPr="002E1922">
              <w:rPr>
                <w:rFonts w:ascii="Microsoft JhengHei UI" w:eastAsia="Microsoft JhengHei UI" w:hAnsi="Microsoft JhengHei UI"/>
                <w:b/>
              </w:rPr>
              <w:t>ORIENTACIONES METODOLÓGICAS.</w:t>
            </w:r>
          </w:p>
          <w:p w:rsidR="00183D37" w:rsidRPr="00183D37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  <w:b/>
              </w:rPr>
            </w:pPr>
            <w:r w:rsidRPr="00183D37">
              <w:rPr>
                <w:rFonts w:ascii="Microsoft JhengHei UI" w:eastAsia="Microsoft JhengHei UI" w:hAnsi="Microsoft JhengHei UI"/>
                <w:b/>
              </w:rPr>
              <w:t>Conocimientos previos.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Explicar las características  y elementos de las poesías y los poemas.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Mostrarles videos de recitales, para que identifiquen, la entonación, mímica y ritmo.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Llevar una poesía o poema para que la lean y la comprendan.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Decirles, que los poemas expresan sentimientos, algunos son de; amor, tristeza, alegría, etc.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Escribir tres frases en donde  expresen un determinado sentimiento y compartirlas en el grupo. ¿Qué te parecen las frases de tus compañeros y compañeras? y ¿qué sentimiento expresan?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 xml:space="preserve">Entregar a los niños distintos poemas y poesías, elegir dos o tres estrofas para analizarlas ¿Los versos son alegres o tristes? ¿Qué imaginas cuándo lees los versos? 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Elaborar un poema o poesía., con  las siguientes características:</w:t>
            </w:r>
          </w:p>
          <w:p w:rsidR="00183D37" w:rsidRPr="002E1922" w:rsidRDefault="00183D37" w:rsidP="00B30A67">
            <w:pPr>
              <w:ind w:left="360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 xml:space="preserve">        </w:t>
            </w:r>
            <w:r w:rsidRPr="002E1922">
              <w:rPr>
                <w:rFonts w:ascii="Microsoft JhengHei UI" w:eastAsia="Microsoft JhengHei UI" w:hAnsi="Microsoft JhengHei UI"/>
              </w:rPr>
              <w:t xml:space="preserve">-Poema escrito en tres estrofas (o más) </w:t>
            </w:r>
          </w:p>
          <w:p w:rsidR="00183D37" w:rsidRPr="002E1922" w:rsidRDefault="00183D37" w:rsidP="00B30A67">
            <w:pPr>
              <w:ind w:left="360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 xml:space="preserve">        </w:t>
            </w:r>
            <w:r w:rsidRPr="002E1922">
              <w:rPr>
                <w:rFonts w:ascii="Microsoft JhengHei UI" w:eastAsia="Microsoft JhengHei UI" w:hAnsi="Microsoft JhengHei UI"/>
              </w:rPr>
              <w:t xml:space="preserve">-4 versos con 4 palabras como máximo. </w:t>
            </w:r>
          </w:p>
          <w:p w:rsidR="00183D37" w:rsidRPr="002E1922" w:rsidRDefault="00183D37" w:rsidP="00B30A67">
            <w:pPr>
              <w:ind w:left="360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 xml:space="preserve">        -L</w:t>
            </w:r>
            <w:r w:rsidRPr="002E1922">
              <w:rPr>
                <w:rFonts w:ascii="Microsoft JhengHei UI" w:eastAsia="Microsoft JhengHei UI" w:hAnsi="Microsoft JhengHei UI"/>
              </w:rPr>
              <w:t>a rima.</w:t>
            </w:r>
          </w:p>
          <w:p w:rsidR="00183D37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Posteriormente, los niños </w:t>
            </w:r>
            <w:r w:rsidRPr="00183D37">
              <w:rPr>
                <w:rFonts w:ascii="Microsoft JhengHei UI" w:eastAsia="Microsoft JhengHei UI" w:hAnsi="Microsoft JhengHei UI"/>
              </w:rPr>
              <w:t xml:space="preserve"> tendrán que </w:t>
            </w:r>
            <w:r>
              <w:rPr>
                <w:rFonts w:ascii="Microsoft JhengHei UI" w:eastAsia="Microsoft JhengHei UI" w:hAnsi="Microsoft JhengHei UI"/>
              </w:rPr>
              <w:t>componer un poema corto, y después lo expresaran frente al grupo.</w:t>
            </w:r>
          </w:p>
          <w:p w:rsidR="00183D37" w:rsidRPr="00183D37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Seleccionar, distintos poemas  y poesías cortos, y entregarlos de manera individual.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Tendrán que analizarlos c</w:t>
            </w:r>
            <w:r>
              <w:rPr>
                <w:rFonts w:ascii="Microsoft JhengHei UI" w:eastAsia="Microsoft JhengHei UI" w:hAnsi="Microsoft JhengHei UI"/>
              </w:rPr>
              <w:t>on los puntos antes mencionados (características).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Posteriormente, tendrán que memorizarlos para exponerlo ante el grupo.</w:t>
            </w:r>
          </w:p>
          <w:p w:rsidR="00183D37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 w:rsidRPr="002E1922">
              <w:rPr>
                <w:rFonts w:ascii="Microsoft JhengHei UI" w:eastAsia="Microsoft JhengHei UI" w:hAnsi="Microsoft JhengHei UI"/>
              </w:rPr>
              <w:t>Como actividad inicial, se irán turnando para participar con su poema o poesía, valorando la entonación, el ritmo y la originalidad (en caso de ser inventado).  Pueden disfrazarse para dramatizar.</w:t>
            </w:r>
          </w:p>
          <w:p w:rsidR="00183D37" w:rsidRPr="002E1922" w:rsidRDefault="00183D37" w:rsidP="00183D3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 xml:space="preserve">Invitar a otros grupos a ver las </w:t>
            </w:r>
            <w:r w:rsidR="00E267F5">
              <w:rPr>
                <w:rFonts w:ascii="Microsoft JhengHei UI" w:eastAsia="Microsoft JhengHei UI" w:hAnsi="Microsoft JhengHei UI"/>
              </w:rPr>
              <w:t>representaciones</w:t>
            </w:r>
            <w:r>
              <w:rPr>
                <w:rFonts w:ascii="Microsoft JhengHei UI" w:eastAsia="Microsoft JhengHei UI" w:hAnsi="Microsoft JhengHei UI"/>
              </w:rPr>
              <w:t>.</w:t>
            </w:r>
          </w:p>
          <w:p w:rsidR="00183D37" w:rsidRPr="002E1922" w:rsidRDefault="00183D37" w:rsidP="00B30A67">
            <w:pPr>
              <w:rPr>
                <w:rFonts w:ascii="Microsoft JhengHei UI" w:eastAsia="Microsoft JhengHei UI" w:hAnsi="Microsoft JhengHei UI"/>
              </w:rPr>
            </w:pPr>
          </w:p>
          <w:p w:rsidR="00183D37" w:rsidRPr="002E1922" w:rsidRDefault="00183D37" w:rsidP="00B30A67">
            <w:pPr>
              <w:rPr>
                <w:rFonts w:ascii="Microsoft JhengHei UI" w:eastAsia="Microsoft JhengHei UI" w:hAnsi="Microsoft JhengHei UI"/>
              </w:rPr>
            </w:pPr>
          </w:p>
          <w:p w:rsidR="000C6098" w:rsidRPr="00E267F5" w:rsidRDefault="000C6098" w:rsidP="00B30A67">
            <w:pPr>
              <w:rPr>
                <w:rFonts w:ascii="Microsoft JhengHei UI" w:eastAsia="Microsoft JhengHei UI" w:hAnsi="Microsoft JhengHei UI"/>
                <w:b/>
              </w:rPr>
            </w:pPr>
            <w:r w:rsidRPr="00E267F5">
              <w:rPr>
                <w:rFonts w:ascii="Microsoft JhengHei UI" w:eastAsia="Microsoft JhengHei UI" w:hAnsi="Microsoft JhengHei UI"/>
                <w:b/>
              </w:rPr>
              <w:t xml:space="preserve">BIBLIOGRAFÍA:  </w:t>
            </w:r>
          </w:p>
          <w:p w:rsidR="00E267F5" w:rsidRPr="00E267F5" w:rsidRDefault="00E267F5" w:rsidP="00E2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267F5">
              <w:rPr>
                <w:rFonts w:ascii="Calibri" w:hAnsi="Calibri" w:cs="Calibri"/>
                <w:b/>
                <w:sz w:val="24"/>
                <w:szCs w:val="24"/>
              </w:rPr>
              <w:t xml:space="preserve">Por Valeria </w:t>
            </w:r>
            <w:proofErr w:type="spellStart"/>
            <w:r w:rsidRPr="00E267F5">
              <w:rPr>
                <w:rFonts w:ascii="Calibri" w:hAnsi="Calibri" w:cs="Calibri"/>
                <w:b/>
                <w:sz w:val="24"/>
                <w:szCs w:val="24"/>
              </w:rPr>
              <w:t>Crescini</w:t>
            </w:r>
            <w:proofErr w:type="spellEnd"/>
          </w:p>
          <w:p w:rsidR="00183D37" w:rsidRPr="002E1922" w:rsidRDefault="000C6098" w:rsidP="00B30A67">
            <w:pPr>
              <w:rPr>
                <w:rFonts w:ascii="Microsoft JhengHei UI" w:eastAsia="Microsoft JhengHei UI" w:hAnsi="Microsoft JhengHei UI"/>
              </w:rPr>
            </w:pPr>
            <w:r w:rsidRPr="00E267F5">
              <w:rPr>
                <w:rFonts w:ascii="Microsoft JhengHei UI" w:eastAsia="Microsoft JhengHei UI" w:hAnsi="Microsoft JhengHei UI"/>
                <w:b/>
              </w:rPr>
              <w:t>Dialnet-ActividadesYJuegosParaMejorarLaComprensionYExpresi-3629197 (2)</w:t>
            </w:r>
          </w:p>
        </w:tc>
      </w:tr>
      <w:tr w:rsidR="00183D37" w:rsidTr="00E267F5">
        <w:trPr>
          <w:trHeight w:val="1271"/>
        </w:trPr>
        <w:tc>
          <w:tcPr>
            <w:tcW w:w="11184" w:type="dxa"/>
          </w:tcPr>
          <w:p w:rsidR="00183D37" w:rsidRPr="00E267F5" w:rsidRDefault="00183D37" w:rsidP="00E267F5">
            <w:pPr>
              <w:jc w:val="center"/>
              <w:rPr>
                <w:rFonts w:ascii="Microsoft JhengHei UI" w:eastAsia="Microsoft JhengHei UI" w:hAnsi="Microsoft JhengHei UI"/>
                <w:b/>
                <w:sz w:val="24"/>
              </w:rPr>
            </w:pPr>
            <w:r w:rsidRPr="00E267F5">
              <w:rPr>
                <w:rFonts w:ascii="Microsoft JhengHei UI" w:eastAsia="Microsoft JhengHei UI" w:hAnsi="Microsoft JhengHei UI"/>
                <w:b/>
                <w:sz w:val="24"/>
              </w:rPr>
              <w:lastRenderedPageBreak/>
              <w:t>PRÁCTICA SOCIAL DEL LENGUAJE “ESCUCH</w:t>
            </w:r>
            <w:bookmarkStart w:id="0" w:name="_GoBack"/>
            <w:bookmarkEnd w:id="0"/>
            <w:r w:rsidRPr="00E267F5">
              <w:rPr>
                <w:rFonts w:ascii="Microsoft JhengHei UI" w:eastAsia="Microsoft JhengHei UI" w:hAnsi="Microsoft JhengHei UI"/>
                <w:b/>
                <w:sz w:val="24"/>
              </w:rPr>
              <w:t>AR ”</w:t>
            </w:r>
          </w:p>
          <w:p w:rsidR="00183D37" w:rsidRPr="002E1922" w:rsidRDefault="00E267F5" w:rsidP="00E267F5">
            <w:pPr>
              <w:jc w:val="center"/>
              <w:rPr>
                <w:rFonts w:ascii="Microsoft JhengHei UI" w:eastAsia="Microsoft JhengHei UI" w:hAnsi="Microsoft JhengHei UI"/>
              </w:rPr>
            </w:pPr>
            <w:r w:rsidRPr="00E267F5">
              <w:rPr>
                <w:rFonts w:ascii="Microsoft JhengHei UI" w:eastAsia="Microsoft JhengHei UI" w:hAnsi="Microsoft JhengHei UI"/>
                <w:b/>
                <w:noProof/>
                <w:sz w:val="24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10AC0A8" wp14:editId="748DC91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-371475</wp:posOffset>
                  </wp:positionV>
                  <wp:extent cx="606425" cy="744220"/>
                  <wp:effectExtent l="0" t="0" r="3175" b="0"/>
                  <wp:wrapThrough wrapText="bothSides">
                    <wp:wrapPolygon edited="0">
                      <wp:start x="0" y="0"/>
                      <wp:lineTo x="0" y="21010"/>
                      <wp:lineTo x="21035" y="21010"/>
                      <wp:lineTo x="21035" y="0"/>
                      <wp:lineTo x="0" y="0"/>
                    </wp:wrapPolygon>
                  </wp:wrapThrough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82416_601981116509876_327378450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D37" w:rsidRPr="00E267F5">
              <w:rPr>
                <w:rFonts w:ascii="Microsoft JhengHei UI" w:eastAsia="Microsoft JhengHei UI" w:hAnsi="Microsoft JhengHei UI"/>
                <w:b/>
                <w:sz w:val="24"/>
              </w:rPr>
              <w:t>SITUACIÓN DIDÁCTICA PARA EL DESARROLLO DE LA HABILIDAD DE ESCUCHAR</w:t>
            </w:r>
          </w:p>
        </w:tc>
      </w:tr>
      <w:tr w:rsidR="00183D37" w:rsidTr="00183D37">
        <w:trPr>
          <w:trHeight w:val="10820"/>
        </w:trPr>
        <w:tc>
          <w:tcPr>
            <w:tcW w:w="11184" w:type="dxa"/>
          </w:tcPr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Se iniciará con una actividad de expresión oral; en donde tendrán que describir  que hicieron en el día, o algo interesante que les haya sucedido.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Después, algunos de sus compañeros tendrán que relatar lo que expresó su compañero.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Posteriormente, se realizará una actividad llamada </w:t>
            </w:r>
            <w:r w:rsidRPr="00183D37">
              <w:rPr>
                <w:rFonts w:ascii="Microsoft JhengHei UI" w:eastAsia="Microsoft JhengHei UI" w:hAnsi="Microsoft JhengHei UI"/>
                <w:b/>
                <w:bCs/>
              </w:rPr>
              <w:t>“</w:t>
            </w:r>
            <w:r w:rsidRPr="00183D37">
              <w:rPr>
                <w:rFonts w:ascii="Microsoft JhengHei UI" w:eastAsia="Microsoft JhengHei UI" w:hAnsi="Microsoft JhengHei UI"/>
              </w:rPr>
              <w:t>La escucha en cadena”, la cual se trabajará varios días, con distinto recursos; noticias, cuentos, artículos, etc.  El objetivo de esta actividad es experimentar cómo se transmite la información.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  <w:b/>
              </w:rPr>
            </w:pPr>
            <w:r w:rsidRPr="00183D37">
              <w:rPr>
                <w:rFonts w:ascii="Microsoft JhengHei UI" w:eastAsia="Microsoft JhengHei UI" w:hAnsi="Microsoft JhengHei UI"/>
                <w:b/>
              </w:rPr>
              <w:t xml:space="preserve">La actividad consiste en lo siguiente: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Cuatro alumnos  salen del salón mientras se explica lo que se va a hacer al resto del grupo. Entra el primero y se le lee una noticia del periódico, u algún otro texto.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Este debe decírsela sin leer al segundo cuando entre. Y así sucesivamente, el segundo al tercero, y el tercero al cuarto, quien deberá escribir en el pizarrón  la noticia resultante.</w:t>
            </w:r>
            <w:r w:rsidRPr="00183D37">
              <w:rPr>
                <w:rFonts w:ascii="Microsoft JhengHei UI" w:eastAsia="Microsoft JhengHei UI" w:hAnsi="Microsoft JhengHei UI"/>
              </w:rPr>
              <w:br/>
              <w:t xml:space="preserve">Después se compara entre todos la noticia original con lo que ha quedado de ella tras la intervención del cuarto integrante. 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De tarea, tendrán que reproducir  la información exponiéndosela a algún familiar.</w:t>
            </w:r>
          </w:p>
          <w:p w:rsidR="00183D37" w:rsidRPr="00E267F5" w:rsidRDefault="00183D37" w:rsidP="00B30A67">
            <w:pPr>
              <w:rPr>
                <w:rFonts w:ascii="Microsoft JhengHei UI" w:eastAsia="Microsoft JhengHei UI" w:hAnsi="Microsoft JhengHei UI"/>
                <w:b/>
              </w:rPr>
            </w:pPr>
            <w:r w:rsidRPr="00E267F5">
              <w:rPr>
                <w:rFonts w:ascii="Microsoft JhengHei UI" w:eastAsia="Microsoft JhengHei UI" w:hAnsi="Microsoft JhengHei UI"/>
                <w:b/>
              </w:rPr>
              <w:t>ACTIVIDAD 2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Se realizará  una actividad en donde se analizará un texto narrativo en este caso, las leyendas.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Primeramente, se le explicará en que consiste la estructura de este tipo de texto, así como sus principales características.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 Después de toda la explicación del tema,  se les dirá a los alumnos que  tendremos un invitado  el cual nos compartirá algunas de sus experiencias  o leyendas.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Dar a conocer a los alumnos, la intención de la actividad con la finalidad que se sientan identificados; decirles que esa persona también cuando era pequeño sus padres o abuelos les contaban ese  tipo de narraciones, además puede decirnos cuales eran los juegos más divertidos en aquel tiempo o las actividades que realizaban. </w:t>
            </w:r>
          </w:p>
          <w:p w:rsidR="00183D37" w:rsidRP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>Los alumnos tendrán la oportunidad de preguntar lo que más les interese.</w:t>
            </w:r>
          </w:p>
          <w:p w:rsidR="00183D37" w:rsidRDefault="00183D37" w:rsidP="00B30A67">
            <w:pPr>
              <w:rPr>
                <w:rFonts w:ascii="Microsoft JhengHei UI" w:eastAsia="Microsoft JhengHei UI" w:hAnsi="Microsoft JhengHei UI"/>
              </w:rPr>
            </w:pPr>
            <w:r w:rsidRPr="00183D37">
              <w:rPr>
                <w:rFonts w:ascii="Microsoft JhengHei UI" w:eastAsia="Microsoft JhengHei UI" w:hAnsi="Microsoft JhengHei UI"/>
              </w:rPr>
              <w:t xml:space="preserve">Para finalizar, realizaran un reporte acerca de las </w:t>
            </w:r>
            <w:r w:rsidRPr="00183D37">
              <w:rPr>
                <w:rFonts w:ascii="Microsoft JhengHei UI" w:eastAsia="Microsoft JhengHei UI" w:hAnsi="Microsoft JhengHei UI"/>
              </w:rPr>
              <w:t>leyendas</w:t>
            </w:r>
          </w:p>
          <w:p w:rsidR="00E267F5" w:rsidRDefault="00E267F5" w:rsidP="00E2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BIBLIOGRAFÍA:</w:t>
            </w:r>
          </w:p>
          <w:p w:rsidR="00E267F5" w:rsidRPr="00E267F5" w:rsidRDefault="00E267F5" w:rsidP="00E267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267F5">
              <w:rPr>
                <w:rFonts w:ascii="Calibri" w:hAnsi="Calibri" w:cs="Calibri"/>
                <w:b/>
                <w:sz w:val="24"/>
                <w:szCs w:val="24"/>
              </w:rPr>
              <w:t xml:space="preserve">Por Valeria </w:t>
            </w:r>
            <w:proofErr w:type="spellStart"/>
            <w:r w:rsidRPr="00E267F5">
              <w:rPr>
                <w:rFonts w:ascii="Calibri" w:hAnsi="Calibri" w:cs="Calibri"/>
                <w:b/>
                <w:sz w:val="24"/>
                <w:szCs w:val="24"/>
              </w:rPr>
              <w:t>Crescini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 w:rsidRPr="00E267F5">
              <w:rPr>
                <w:rFonts w:ascii="Microsoft JhengHei UI" w:eastAsia="Microsoft JhengHei UI" w:hAnsi="Microsoft JhengHei UI"/>
                <w:b/>
              </w:rPr>
              <w:t>Dialnet-ActividadesYJuegosParaMejorarLaComprensionYExpresi-3629197 (2)</w:t>
            </w:r>
          </w:p>
        </w:tc>
      </w:tr>
    </w:tbl>
    <w:p w:rsidR="00D04B13" w:rsidRDefault="00D04B13"/>
    <w:sectPr w:rsidR="00D04B13" w:rsidSect="00E267F5">
      <w:pgSz w:w="12240" w:h="15840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69F"/>
    <w:multiLevelType w:val="hybridMultilevel"/>
    <w:tmpl w:val="D646F2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93B46"/>
    <w:multiLevelType w:val="hybridMultilevel"/>
    <w:tmpl w:val="6644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D3"/>
    <w:rsid w:val="0007119C"/>
    <w:rsid w:val="000C3F1F"/>
    <w:rsid w:val="000C6098"/>
    <w:rsid w:val="00183D37"/>
    <w:rsid w:val="0019799A"/>
    <w:rsid w:val="001E1E71"/>
    <w:rsid w:val="00233DD1"/>
    <w:rsid w:val="002C6587"/>
    <w:rsid w:val="002E4D45"/>
    <w:rsid w:val="003602EA"/>
    <w:rsid w:val="00454DB4"/>
    <w:rsid w:val="007F7838"/>
    <w:rsid w:val="0081602B"/>
    <w:rsid w:val="00994D4F"/>
    <w:rsid w:val="00C128FF"/>
    <w:rsid w:val="00D04B13"/>
    <w:rsid w:val="00E267F5"/>
    <w:rsid w:val="00ED0AD3"/>
    <w:rsid w:val="00F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D3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79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9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3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D3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79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9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 Nuñez Rodriguez</dc:creator>
  <cp:lastModifiedBy>keny Nuñez Rodriguez</cp:lastModifiedBy>
  <cp:revision>10</cp:revision>
  <dcterms:created xsi:type="dcterms:W3CDTF">2015-06-30T12:31:00Z</dcterms:created>
  <dcterms:modified xsi:type="dcterms:W3CDTF">2015-07-10T22:36:00Z</dcterms:modified>
</cp:coreProperties>
</file>